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C6" w:rsidRPr="00ED1EC6" w:rsidRDefault="00ED1EC6" w:rsidP="00ED1EC6">
      <w:pPr>
        <w:jc w:val="center"/>
        <w:rPr>
          <w:rFonts w:ascii="Verdana" w:hAnsi="Verdana"/>
          <w:b/>
          <w:sz w:val="28"/>
        </w:rPr>
      </w:pPr>
      <w:r w:rsidRPr="00ED1EC6">
        <w:rPr>
          <w:rFonts w:ascii="Verdana" w:hAnsi="Verdana"/>
          <w:b/>
          <w:sz w:val="28"/>
        </w:rPr>
        <w:t xml:space="preserve">2016 Report </w:t>
      </w:r>
    </w:p>
    <w:p w:rsidR="00ED1EC6" w:rsidRPr="00ED1EC6" w:rsidRDefault="00ED1EC6" w:rsidP="00ED1EC6">
      <w:pPr>
        <w:jc w:val="center"/>
        <w:rPr>
          <w:rFonts w:ascii="Verdana" w:hAnsi="Verdana"/>
          <w:b/>
          <w:sz w:val="28"/>
        </w:rPr>
      </w:pPr>
    </w:p>
    <w:p w:rsidR="00ED1EC6" w:rsidRPr="00ED1EC6" w:rsidRDefault="00ED1EC6" w:rsidP="00ED1EC6">
      <w:pPr>
        <w:jc w:val="center"/>
        <w:rPr>
          <w:rFonts w:ascii="Verdana" w:hAnsi="Verdana"/>
          <w:b/>
        </w:rPr>
      </w:pPr>
      <w:r w:rsidRPr="00ED1EC6">
        <w:rPr>
          <w:rFonts w:ascii="Verdana" w:hAnsi="Verdana"/>
          <w:b/>
        </w:rPr>
        <w:t>of the CAS Representative to the</w:t>
      </w:r>
    </w:p>
    <w:p w:rsidR="007B18B7" w:rsidRDefault="00ED1EC6" w:rsidP="00ED1EC6">
      <w:pPr>
        <w:rPr>
          <w:rFonts w:ascii="Verdana" w:hAnsi="Verdana"/>
          <w:b/>
        </w:rPr>
      </w:pPr>
      <w:r w:rsidRPr="00ED1EC6">
        <w:rPr>
          <w:rFonts w:ascii="Verdana" w:hAnsi="Verdana"/>
          <w:b/>
        </w:rPr>
        <w:t>International Council for Central and East European Studies (ICCEES)</w:t>
      </w:r>
    </w:p>
    <w:p w:rsidR="00ED1EC6" w:rsidRPr="00ED1EC6" w:rsidRDefault="007B18B7" w:rsidP="007B18B7">
      <w:pPr>
        <w:jc w:val="center"/>
        <w:rPr>
          <w:b/>
        </w:rPr>
      </w:pPr>
      <w:r>
        <w:rPr>
          <w:rFonts w:ascii="Verdana" w:hAnsi="Verdana"/>
          <w:b/>
        </w:rPr>
        <w:t>at the CAS AGM in Calgary, 30 May, 2016</w:t>
      </w:r>
    </w:p>
    <w:p w:rsidR="00ED1EC6" w:rsidRDefault="00ED1EC6">
      <w:pPr>
        <w:rPr>
          <w:b/>
        </w:rPr>
      </w:pPr>
    </w:p>
    <w:p w:rsidR="00ED1EC6" w:rsidRDefault="00ED1EC6">
      <w:pPr>
        <w:rPr>
          <w:b/>
        </w:rPr>
      </w:pPr>
    </w:p>
    <w:p w:rsidR="00ED1EC6" w:rsidRDefault="00ED1EC6">
      <w:pPr>
        <w:rPr>
          <w:b/>
        </w:rPr>
      </w:pPr>
    </w:p>
    <w:p w:rsidR="002375E6" w:rsidRPr="00ED1EC6" w:rsidRDefault="00274C51">
      <w:pPr>
        <w:rPr>
          <w:rFonts w:ascii="Verdana" w:hAnsi="Verdana"/>
          <w:sz w:val="20"/>
        </w:rPr>
      </w:pPr>
      <w:r w:rsidRPr="00ED1EC6">
        <w:rPr>
          <w:rFonts w:ascii="Verdana" w:hAnsi="Verdana"/>
          <w:b/>
          <w:sz w:val="20"/>
        </w:rPr>
        <w:t xml:space="preserve">1. </w:t>
      </w:r>
      <w:r w:rsidR="002375E6" w:rsidRPr="00ED1EC6">
        <w:rPr>
          <w:rFonts w:ascii="Verdana" w:hAnsi="Verdana"/>
          <w:b/>
          <w:sz w:val="20"/>
        </w:rPr>
        <w:t>At the ICCEES World Congress IX</w:t>
      </w:r>
      <w:r w:rsidR="002375E6" w:rsidRPr="00ED1EC6">
        <w:rPr>
          <w:rFonts w:ascii="Verdana" w:hAnsi="Verdana"/>
          <w:sz w:val="20"/>
        </w:rPr>
        <w:t xml:space="preserve"> (3–8 August 2015, Makuhari Japan)</w:t>
      </w:r>
      <w:r w:rsidR="002325D4">
        <w:rPr>
          <w:rFonts w:ascii="Verdana" w:hAnsi="Verdana"/>
          <w:sz w:val="20"/>
        </w:rPr>
        <w:t>,</w:t>
      </w:r>
      <w:r w:rsidR="002375E6" w:rsidRPr="00ED1EC6">
        <w:rPr>
          <w:rFonts w:ascii="Verdana" w:hAnsi="Verdana"/>
          <w:sz w:val="20"/>
        </w:rPr>
        <w:t xml:space="preserve"> on behalf of CAS I presented the </w:t>
      </w:r>
      <w:r w:rsidR="001B07D4" w:rsidRPr="00ED1EC6">
        <w:rPr>
          <w:rFonts w:ascii="Verdana" w:hAnsi="Verdana"/>
          <w:sz w:val="20"/>
          <w:lang w:val="en-CA"/>
        </w:rPr>
        <w:t xml:space="preserve">Montréal </w:t>
      </w:r>
      <w:r w:rsidR="002375E6" w:rsidRPr="00ED1EC6">
        <w:rPr>
          <w:rFonts w:ascii="Verdana" w:hAnsi="Verdana"/>
          <w:sz w:val="20"/>
        </w:rPr>
        <w:t xml:space="preserve">bid to host </w:t>
      </w:r>
      <w:r w:rsidR="005F58AD" w:rsidRPr="00ED1EC6">
        <w:rPr>
          <w:rFonts w:ascii="Verdana" w:hAnsi="Verdana"/>
          <w:sz w:val="20"/>
        </w:rPr>
        <w:t xml:space="preserve">ICCEES World </w:t>
      </w:r>
      <w:r w:rsidR="002375E6" w:rsidRPr="00ED1EC6">
        <w:rPr>
          <w:rFonts w:ascii="Verdana" w:hAnsi="Verdana"/>
          <w:sz w:val="20"/>
        </w:rPr>
        <w:t xml:space="preserve">Congress X in 2020. The ICCEES Executive and the Council formally accepted the Canadian proposal for 3–8 August 2020. </w:t>
      </w:r>
    </w:p>
    <w:p w:rsidR="002375E6" w:rsidRPr="00ED1EC6" w:rsidRDefault="002375E6">
      <w:pPr>
        <w:rPr>
          <w:rFonts w:ascii="Verdana" w:hAnsi="Verdana"/>
          <w:sz w:val="20"/>
        </w:rPr>
      </w:pPr>
    </w:p>
    <w:p w:rsidR="00FB30DA" w:rsidRPr="00ED1EC6" w:rsidRDefault="00FB30DA">
      <w:pPr>
        <w:rPr>
          <w:rFonts w:ascii="Verdana" w:hAnsi="Verdana"/>
          <w:b/>
          <w:sz w:val="20"/>
        </w:rPr>
      </w:pPr>
    </w:p>
    <w:p w:rsidR="002375E6" w:rsidRPr="00ED1EC6" w:rsidRDefault="00274C51">
      <w:pPr>
        <w:rPr>
          <w:rFonts w:ascii="Verdana" w:hAnsi="Verdana"/>
          <w:sz w:val="20"/>
        </w:rPr>
      </w:pPr>
      <w:r w:rsidRPr="00ED1EC6">
        <w:rPr>
          <w:rFonts w:ascii="Verdana" w:hAnsi="Verdana"/>
          <w:b/>
          <w:sz w:val="20"/>
        </w:rPr>
        <w:t xml:space="preserve">2. </w:t>
      </w:r>
      <w:r w:rsidR="002375E6" w:rsidRPr="00ED1EC6">
        <w:rPr>
          <w:rFonts w:ascii="Verdana" w:hAnsi="Verdana"/>
          <w:b/>
          <w:sz w:val="20"/>
        </w:rPr>
        <w:t xml:space="preserve">In the fall of </w:t>
      </w:r>
      <w:r w:rsidR="00225294" w:rsidRPr="00ED1EC6">
        <w:rPr>
          <w:rFonts w:ascii="Verdana" w:hAnsi="Verdana"/>
          <w:b/>
          <w:sz w:val="20"/>
        </w:rPr>
        <w:t>2015</w:t>
      </w:r>
      <w:r w:rsidR="00225294" w:rsidRPr="00ED1EC6">
        <w:rPr>
          <w:rFonts w:ascii="Verdana" w:hAnsi="Verdana"/>
          <w:sz w:val="20"/>
        </w:rPr>
        <w:t xml:space="preserve">, </w:t>
      </w:r>
      <w:r w:rsidR="002375E6" w:rsidRPr="00ED1EC6">
        <w:rPr>
          <w:rFonts w:ascii="Verdana" w:hAnsi="Verdana"/>
          <w:sz w:val="20"/>
        </w:rPr>
        <w:t xml:space="preserve">conducted site visits to </w:t>
      </w:r>
      <w:r w:rsidR="0039504E" w:rsidRPr="00ED1EC6">
        <w:rPr>
          <w:rFonts w:ascii="Verdana" w:hAnsi="Verdana"/>
          <w:sz w:val="20"/>
          <w:lang w:val="en-CA"/>
        </w:rPr>
        <w:t>Montréal</w:t>
      </w:r>
      <w:r w:rsidR="002375E6" w:rsidRPr="00ED1EC6">
        <w:rPr>
          <w:rFonts w:ascii="Verdana" w:hAnsi="Verdana"/>
          <w:sz w:val="20"/>
        </w:rPr>
        <w:t>:</w:t>
      </w:r>
    </w:p>
    <w:p w:rsidR="002375E6" w:rsidRPr="00ED1EC6" w:rsidRDefault="002375E6">
      <w:pPr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</w:rPr>
        <w:t xml:space="preserve">• contacting the representatives of Tourisme </w:t>
      </w:r>
      <w:r w:rsidR="0039504E" w:rsidRPr="00ED1EC6">
        <w:rPr>
          <w:rFonts w:ascii="Verdana" w:hAnsi="Verdana"/>
          <w:sz w:val="20"/>
          <w:lang w:val="en-CA"/>
        </w:rPr>
        <w:t xml:space="preserve">Montréal: </w:t>
      </w:r>
      <w:r w:rsidRPr="00ED1EC6">
        <w:rPr>
          <w:rFonts w:ascii="Verdana" w:hAnsi="Verdana"/>
          <w:sz w:val="20"/>
          <w:lang w:val="en-CA"/>
        </w:rPr>
        <w:t>Stéphanie Magnani, L</w:t>
      </w:r>
      <w:r w:rsidR="0039504E" w:rsidRPr="00ED1EC6">
        <w:rPr>
          <w:rFonts w:ascii="Verdana" w:hAnsi="Verdana"/>
          <w:sz w:val="20"/>
          <w:lang w:val="en-CA"/>
        </w:rPr>
        <w:t>ynda Cadieux, Cynthis St.-Louis</w:t>
      </w:r>
    </w:p>
    <w:p w:rsidR="002375E6" w:rsidRPr="00ED1EC6" w:rsidRDefault="002375E6" w:rsidP="002375E6">
      <w:pPr>
        <w:ind w:left="1134" w:hanging="567"/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</w:rPr>
        <w:t xml:space="preserve">– </w:t>
      </w:r>
      <w:r w:rsidRPr="00ED1EC6">
        <w:rPr>
          <w:rFonts w:ascii="Verdana" w:hAnsi="Verdana"/>
          <w:sz w:val="20"/>
          <w:lang w:val="en-CA"/>
        </w:rPr>
        <w:t xml:space="preserve">and viewed potential venues for the Congress and hotels to accommodate participants;  </w:t>
      </w:r>
      <w:r w:rsidRPr="00ED1EC6">
        <w:rPr>
          <w:rFonts w:ascii="Verdana" w:hAnsi="Verdana"/>
          <w:sz w:val="20"/>
          <w:lang w:val="en-CA"/>
        </w:rPr>
        <w:tab/>
      </w:r>
    </w:p>
    <w:p w:rsidR="002375E6" w:rsidRPr="00ED1EC6" w:rsidRDefault="002375E6" w:rsidP="002375E6">
      <w:pPr>
        <w:ind w:left="1134" w:hanging="567"/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 xml:space="preserve">– </w:t>
      </w:r>
      <w:r w:rsidRPr="00ED1EC6">
        <w:rPr>
          <w:rFonts w:ascii="Verdana" w:hAnsi="Verdana"/>
          <w:b/>
          <w:sz w:val="20"/>
          <w:u w:val="single"/>
          <w:lang w:val="en-CA"/>
        </w:rPr>
        <w:t>confirmed start-up assistance from Tourisme Montréal for the Congress in the final year of planning ($25,000)</w:t>
      </w:r>
      <w:r w:rsidRPr="00ED1EC6">
        <w:rPr>
          <w:rFonts w:ascii="Verdana" w:hAnsi="Verdana"/>
          <w:sz w:val="20"/>
          <w:lang w:val="en-CA"/>
        </w:rPr>
        <w:t>;</w:t>
      </w:r>
    </w:p>
    <w:p w:rsidR="002375E6" w:rsidRPr="00ED1EC6" w:rsidRDefault="002375E6" w:rsidP="002375E6">
      <w:pPr>
        <w:rPr>
          <w:rFonts w:ascii="Verdana" w:hAnsi="Verdana"/>
          <w:sz w:val="20"/>
          <w:lang w:val="en-CA"/>
        </w:rPr>
      </w:pPr>
    </w:p>
    <w:p w:rsidR="009057E5" w:rsidRPr="00ED1EC6" w:rsidRDefault="002375E6" w:rsidP="002375E6">
      <w:pPr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>• meeting CAS member</w:t>
      </w:r>
      <w:r w:rsidR="009057E5" w:rsidRPr="00ED1EC6">
        <w:rPr>
          <w:rFonts w:ascii="Verdana" w:hAnsi="Verdana"/>
          <w:sz w:val="20"/>
          <w:lang w:val="en-CA"/>
        </w:rPr>
        <w:t xml:space="preserve">s in the Montréal area to form </w:t>
      </w:r>
      <w:r w:rsidR="009057E5" w:rsidRPr="00ED1EC6">
        <w:rPr>
          <w:rFonts w:ascii="Verdana" w:hAnsi="Verdana"/>
          <w:b/>
          <w:sz w:val="20"/>
          <w:u w:val="single"/>
          <w:lang w:val="en-CA"/>
        </w:rPr>
        <w:t>the core</w:t>
      </w:r>
      <w:r w:rsidRPr="00ED1EC6">
        <w:rPr>
          <w:rFonts w:ascii="Verdana" w:hAnsi="Verdana"/>
          <w:b/>
          <w:sz w:val="20"/>
          <w:u w:val="single"/>
          <w:lang w:val="en-CA"/>
        </w:rPr>
        <w:t xml:space="preserve"> </w:t>
      </w:r>
      <w:r w:rsidR="009057E5" w:rsidRPr="00ED1EC6">
        <w:rPr>
          <w:rFonts w:ascii="Verdana" w:hAnsi="Verdana"/>
          <w:b/>
          <w:sz w:val="20"/>
          <w:u w:val="single"/>
          <w:lang w:val="en-CA"/>
        </w:rPr>
        <w:t>of the future OC</w:t>
      </w:r>
      <w:r w:rsidRPr="00ED1EC6">
        <w:rPr>
          <w:rFonts w:ascii="Verdana" w:hAnsi="Verdana"/>
          <w:b/>
          <w:sz w:val="20"/>
          <w:u w:val="single"/>
          <w:lang w:val="en-CA"/>
        </w:rPr>
        <w:t xml:space="preserve"> for </w:t>
      </w:r>
      <w:r w:rsidR="00FB30DA" w:rsidRPr="00ED1EC6">
        <w:rPr>
          <w:rFonts w:ascii="Verdana" w:hAnsi="Verdana"/>
          <w:b/>
          <w:sz w:val="20"/>
          <w:u w:val="single"/>
          <w:lang w:val="en-CA"/>
        </w:rPr>
        <w:t xml:space="preserve">on-site </w:t>
      </w:r>
      <w:r w:rsidRPr="00ED1EC6">
        <w:rPr>
          <w:rFonts w:ascii="Verdana" w:hAnsi="Verdana"/>
          <w:b/>
          <w:sz w:val="20"/>
          <w:u w:val="single"/>
          <w:lang w:val="en-CA"/>
        </w:rPr>
        <w:t>planning</w:t>
      </w:r>
      <w:r w:rsidR="0039504E" w:rsidRPr="00ED1EC6">
        <w:rPr>
          <w:rFonts w:ascii="Verdana" w:hAnsi="Verdana"/>
          <w:sz w:val="20"/>
          <w:lang w:val="en-CA"/>
        </w:rPr>
        <w:t xml:space="preserve">: </w:t>
      </w:r>
      <w:r w:rsidR="009057E5" w:rsidRPr="00ED1EC6">
        <w:rPr>
          <w:rFonts w:ascii="Verdana" w:hAnsi="Verdana"/>
          <w:sz w:val="20"/>
          <w:lang w:val="en-CA"/>
        </w:rPr>
        <w:t>Alison Rowley, Ja</w:t>
      </w:r>
      <w:r w:rsidR="0039504E" w:rsidRPr="00ED1EC6">
        <w:rPr>
          <w:rFonts w:ascii="Verdana" w:hAnsi="Verdana"/>
          <w:sz w:val="20"/>
          <w:lang w:val="en-CA"/>
        </w:rPr>
        <w:t>nick Roy, Maria Bondarenko</w:t>
      </w:r>
      <w:r w:rsidRPr="00ED1EC6">
        <w:rPr>
          <w:rFonts w:ascii="Verdana" w:hAnsi="Verdana"/>
          <w:sz w:val="20"/>
          <w:lang w:val="en-CA"/>
        </w:rPr>
        <w:t>;</w:t>
      </w:r>
    </w:p>
    <w:p w:rsidR="009057E5" w:rsidRPr="00ED1EC6" w:rsidRDefault="009057E5" w:rsidP="002375E6">
      <w:pPr>
        <w:rPr>
          <w:rFonts w:ascii="Verdana" w:hAnsi="Verdana"/>
          <w:sz w:val="20"/>
          <w:lang w:val="en-CA"/>
        </w:rPr>
      </w:pPr>
    </w:p>
    <w:p w:rsidR="00274C51" w:rsidRPr="00ED1EC6" w:rsidRDefault="009057E5" w:rsidP="002375E6">
      <w:pPr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</w:rPr>
        <w:t>•</w:t>
      </w:r>
      <w:r w:rsidRPr="00ED1EC6">
        <w:rPr>
          <w:rFonts w:ascii="Verdana" w:hAnsi="Verdana"/>
          <w:sz w:val="20"/>
          <w:lang w:val="en-CA"/>
        </w:rPr>
        <w:t xml:space="preserve"> meeting represent</w:t>
      </w:r>
      <w:r w:rsidR="0039504E" w:rsidRPr="00ED1EC6">
        <w:rPr>
          <w:rFonts w:ascii="Verdana" w:hAnsi="Verdana"/>
          <w:sz w:val="20"/>
          <w:lang w:val="en-CA"/>
        </w:rPr>
        <w:t xml:space="preserve">atives of Concordia University: </w:t>
      </w:r>
      <w:r w:rsidRPr="00ED1EC6">
        <w:rPr>
          <w:rFonts w:ascii="Verdana" w:hAnsi="Verdana"/>
          <w:sz w:val="20"/>
          <w:lang w:val="en-CA"/>
        </w:rPr>
        <w:t>Marie-Josée Allard, Di</w:t>
      </w:r>
      <w:r w:rsidR="0039504E" w:rsidRPr="00ED1EC6">
        <w:rPr>
          <w:rFonts w:ascii="Verdana" w:hAnsi="Verdana"/>
          <w:sz w:val="20"/>
          <w:lang w:val="en-CA"/>
        </w:rPr>
        <w:t>rector of Hospitality Concordia</w:t>
      </w:r>
      <w:r w:rsidRPr="00ED1EC6">
        <w:rPr>
          <w:rFonts w:ascii="Verdana" w:hAnsi="Verdana"/>
          <w:sz w:val="20"/>
          <w:lang w:val="en-CA"/>
        </w:rPr>
        <w:t xml:space="preserve"> and Prof. Graham Carr, V-</w:t>
      </w:r>
      <w:r w:rsidR="0039504E" w:rsidRPr="00ED1EC6">
        <w:rPr>
          <w:rFonts w:ascii="Verdana" w:hAnsi="Verdana"/>
          <w:sz w:val="20"/>
          <w:lang w:val="en-CA"/>
        </w:rPr>
        <w:t>P Research and Graduate Studies,</w:t>
      </w:r>
      <w:r w:rsidRPr="00ED1EC6">
        <w:rPr>
          <w:rFonts w:ascii="Verdana" w:hAnsi="Verdana"/>
          <w:sz w:val="20"/>
          <w:lang w:val="en-CA"/>
        </w:rPr>
        <w:t xml:space="preserve"> to set up a partnership for the Congress:</w:t>
      </w:r>
    </w:p>
    <w:p w:rsidR="00274C51" w:rsidRPr="00ED1EC6" w:rsidRDefault="00274C51" w:rsidP="00274C51">
      <w:pPr>
        <w:ind w:left="1134" w:hanging="567"/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 xml:space="preserve">– </w:t>
      </w:r>
      <w:r w:rsidRPr="00ED1EC6">
        <w:rPr>
          <w:rFonts w:ascii="Verdana" w:hAnsi="Verdana"/>
          <w:b/>
          <w:sz w:val="20"/>
          <w:u w:val="single"/>
          <w:lang w:val="en-CA"/>
        </w:rPr>
        <w:t xml:space="preserve">Concordia </w:t>
      </w:r>
      <w:r w:rsidR="005F58AD" w:rsidRPr="00ED1EC6">
        <w:rPr>
          <w:rFonts w:ascii="Verdana" w:hAnsi="Verdana"/>
          <w:b/>
          <w:sz w:val="20"/>
          <w:u w:val="single"/>
          <w:lang w:val="en-CA"/>
        </w:rPr>
        <w:t xml:space="preserve">University </w:t>
      </w:r>
      <w:r w:rsidRPr="00ED1EC6">
        <w:rPr>
          <w:rFonts w:ascii="Verdana" w:hAnsi="Verdana"/>
          <w:b/>
          <w:sz w:val="20"/>
          <w:u w:val="single"/>
          <w:lang w:val="en-CA"/>
        </w:rPr>
        <w:t xml:space="preserve">has agreed to be </w:t>
      </w:r>
      <w:r w:rsidR="0005551B" w:rsidRPr="00ED1EC6">
        <w:rPr>
          <w:rFonts w:ascii="Verdana" w:hAnsi="Verdana"/>
          <w:b/>
          <w:sz w:val="20"/>
          <w:u w:val="single"/>
          <w:lang w:val="en-CA"/>
        </w:rPr>
        <w:t xml:space="preserve">our partner, co-host, and </w:t>
      </w:r>
      <w:r w:rsidRPr="00ED1EC6">
        <w:rPr>
          <w:rFonts w:ascii="Verdana" w:hAnsi="Verdana"/>
          <w:b/>
          <w:sz w:val="20"/>
          <w:u w:val="single"/>
          <w:lang w:val="en-CA"/>
        </w:rPr>
        <w:t xml:space="preserve">the venue for ICCEES </w:t>
      </w:r>
      <w:r w:rsidR="005F58AD" w:rsidRPr="00ED1EC6">
        <w:rPr>
          <w:rFonts w:ascii="Verdana" w:hAnsi="Verdana"/>
          <w:b/>
          <w:sz w:val="20"/>
          <w:u w:val="single"/>
          <w:lang w:val="en-CA"/>
        </w:rPr>
        <w:t xml:space="preserve">World </w:t>
      </w:r>
      <w:r w:rsidRPr="00ED1EC6">
        <w:rPr>
          <w:rFonts w:ascii="Verdana" w:hAnsi="Verdana"/>
          <w:b/>
          <w:sz w:val="20"/>
          <w:u w:val="single"/>
          <w:lang w:val="en-CA"/>
        </w:rPr>
        <w:t>Congress 2020</w:t>
      </w:r>
      <w:r w:rsidRPr="00ED1EC6">
        <w:rPr>
          <w:rFonts w:ascii="Verdana" w:hAnsi="Verdana"/>
          <w:sz w:val="20"/>
          <w:lang w:val="en-CA"/>
        </w:rPr>
        <w:t>;</w:t>
      </w:r>
    </w:p>
    <w:p w:rsidR="005F58AD" w:rsidRPr="00ED1EC6" w:rsidRDefault="00274C51" w:rsidP="00274C51">
      <w:pPr>
        <w:ind w:left="1134" w:hanging="567"/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>– we will benefit from the Congress-organizing expe</w:t>
      </w:r>
      <w:r w:rsidR="002325D4">
        <w:rPr>
          <w:rFonts w:ascii="Verdana" w:hAnsi="Verdana"/>
          <w:sz w:val="20"/>
          <w:lang w:val="en-CA"/>
        </w:rPr>
        <w:t xml:space="preserve">rtise of Hospitality Concordia, which </w:t>
      </w:r>
      <w:r w:rsidR="002325D4" w:rsidRPr="00ED1EC6">
        <w:rPr>
          <w:rFonts w:ascii="Verdana" w:hAnsi="Verdana"/>
          <w:sz w:val="20"/>
          <w:lang w:val="en-CA"/>
        </w:rPr>
        <w:t xml:space="preserve">provides added value </w:t>
      </w:r>
      <w:r w:rsidR="002325D4">
        <w:rPr>
          <w:rFonts w:ascii="Verdana" w:hAnsi="Verdana"/>
          <w:sz w:val="20"/>
          <w:lang w:val="en-CA"/>
        </w:rPr>
        <w:t>as</w:t>
      </w:r>
      <w:r w:rsidR="002325D4" w:rsidRPr="00ED1EC6">
        <w:rPr>
          <w:rFonts w:ascii="Verdana" w:hAnsi="Verdana"/>
          <w:sz w:val="20"/>
          <w:lang w:val="en-CA"/>
        </w:rPr>
        <w:t xml:space="preserve"> an on-site Congress organizer – nothing like it on any other Montréal campus.</w:t>
      </w:r>
    </w:p>
    <w:p w:rsidR="00274C51" w:rsidRPr="00ED1EC6" w:rsidRDefault="005F58AD" w:rsidP="00274C51">
      <w:pPr>
        <w:ind w:left="1134" w:hanging="567"/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 xml:space="preserve">– holding the ICCEES World Congress at a university campus (rather than </w:t>
      </w:r>
      <w:r w:rsidR="00FB30DA" w:rsidRPr="00ED1EC6">
        <w:rPr>
          <w:rFonts w:ascii="Verdana" w:hAnsi="Verdana"/>
          <w:sz w:val="20"/>
          <w:lang w:val="en-CA"/>
        </w:rPr>
        <w:t xml:space="preserve">at </w:t>
      </w:r>
      <w:r w:rsidRPr="00ED1EC6">
        <w:rPr>
          <w:rFonts w:ascii="Verdana" w:hAnsi="Verdana"/>
          <w:sz w:val="20"/>
          <w:lang w:val="en-CA"/>
        </w:rPr>
        <w:t xml:space="preserve">a </w:t>
      </w:r>
      <w:r w:rsidR="00FB30DA" w:rsidRPr="00ED1EC6">
        <w:rPr>
          <w:rFonts w:ascii="Verdana" w:hAnsi="Verdana"/>
          <w:sz w:val="20"/>
          <w:lang w:val="en-CA"/>
        </w:rPr>
        <w:t xml:space="preserve">more expensive </w:t>
      </w:r>
      <w:r w:rsidRPr="00ED1EC6">
        <w:rPr>
          <w:rFonts w:ascii="Verdana" w:hAnsi="Verdana"/>
          <w:sz w:val="20"/>
          <w:lang w:val="en-CA"/>
        </w:rPr>
        <w:t xml:space="preserve">Congress Center) follows the pattern of </w:t>
      </w:r>
      <w:r w:rsidR="00FB30DA" w:rsidRPr="00ED1EC6">
        <w:rPr>
          <w:rFonts w:ascii="Verdana" w:hAnsi="Verdana"/>
          <w:sz w:val="20"/>
          <w:lang w:val="en-CA"/>
        </w:rPr>
        <w:t xml:space="preserve">the Canadian Humanities and Social Sciences Congress and of ICCEES. </w:t>
      </w:r>
    </w:p>
    <w:p w:rsidR="00274C51" w:rsidRPr="00ED1EC6" w:rsidRDefault="00274C51" w:rsidP="002375E6">
      <w:pPr>
        <w:rPr>
          <w:rFonts w:ascii="Verdana" w:hAnsi="Verdana"/>
          <w:sz w:val="20"/>
          <w:lang w:val="en-CA"/>
        </w:rPr>
      </w:pPr>
    </w:p>
    <w:p w:rsidR="00FB30DA" w:rsidRPr="00ED1EC6" w:rsidRDefault="00FB30DA" w:rsidP="002375E6">
      <w:pPr>
        <w:rPr>
          <w:rFonts w:ascii="Verdana" w:hAnsi="Verdana"/>
          <w:b/>
          <w:sz w:val="20"/>
          <w:lang w:val="en-CA"/>
        </w:rPr>
      </w:pPr>
    </w:p>
    <w:p w:rsidR="00225294" w:rsidRPr="00ED1EC6" w:rsidRDefault="00225294" w:rsidP="002375E6">
      <w:pPr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b/>
          <w:sz w:val="20"/>
          <w:lang w:val="en-CA"/>
        </w:rPr>
        <w:t>3. In early 2016</w:t>
      </w:r>
      <w:r w:rsidRPr="00ED1EC6">
        <w:rPr>
          <w:rFonts w:ascii="Verdana" w:hAnsi="Verdana"/>
          <w:sz w:val="20"/>
          <w:lang w:val="en-CA"/>
        </w:rPr>
        <w:t xml:space="preserve">: </w:t>
      </w:r>
    </w:p>
    <w:p w:rsidR="00225294" w:rsidRPr="00ED1EC6" w:rsidRDefault="005F58AD" w:rsidP="002375E6">
      <w:pPr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 xml:space="preserve">• </w:t>
      </w:r>
      <w:r w:rsidR="00225294" w:rsidRPr="00ED1EC6">
        <w:rPr>
          <w:rFonts w:ascii="Verdana" w:hAnsi="Verdana"/>
          <w:b/>
          <w:sz w:val="20"/>
          <w:u w:val="single"/>
          <w:lang w:val="en-CA"/>
        </w:rPr>
        <w:t xml:space="preserve">agreement </w:t>
      </w:r>
      <w:r w:rsidR="00274C51" w:rsidRPr="00ED1EC6">
        <w:rPr>
          <w:rFonts w:ascii="Verdana" w:hAnsi="Verdana"/>
          <w:b/>
          <w:sz w:val="20"/>
          <w:u w:val="single"/>
          <w:lang w:val="en-CA"/>
        </w:rPr>
        <w:t>signed with the Queen Elizabeth Hotel</w:t>
      </w:r>
      <w:r w:rsidR="00225294" w:rsidRPr="00ED1EC6">
        <w:rPr>
          <w:rFonts w:ascii="Verdana" w:hAnsi="Verdana"/>
          <w:sz w:val="20"/>
          <w:lang w:val="en-CA"/>
        </w:rPr>
        <w:t>,</w:t>
      </w:r>
      <w:r w:rsidR="00274C51" w:rsidRPr="00ED1EC6">
        <w:rPr>
          <w:rFonts w:ascii="Verdana" w:hAnsi="Verdana"/>
          <w:sz w:val="20"/>
          <w:lang w:val="en-CA"/>
        </w:rPr>
        <w:t xml:space="preserve"> reserving 250 rooms with 2015 rates locked in, and some consideration for complimentary privileges depending on bookings. </w:t>
      </w:r>
      <w:r w:rsidR="00225294" w:rsidRPr="00ED1EC6">
        <w:rPr>
          <w:rFonts w:ascii="Verdana" w:hAnsi="Verdana"/>
          <w:sz w:val="20"/>
          <w:lang w:val="en-CA"/>
        </w:rPr>
        <w:t>The OC can opt out of this deal any time before the Congress;</w:t>
      </w:r>
    </w:p>
    <w:p w:rsidR="005F58AD" w:rsidRPr="00ED1EC6" w:rsidRDefault="005F58AD" w:rsidP="002375E6">
      <w:pPr>
        <w:rPr>
          <w:rFonts w:ascii="Verdana" w:hAnsi="Verdana"/>
          <w:sz w:val="20"/>
          <w:lang w:val="en-CA"/>
        </w:rPr>
      </w:pPr>
    </w:p>
    <w:p w:rsidR="00274C51" w:rsidRPr="00ED1EC6" w:rsidRDefault="005F58AD" w:rsidP="002375E6">
      <w:pPr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 xml:space="preserve">• </w:t>
      </w:r>
      <w:r w:rsidR="00225294" w:rsidRPr="00ED1EC6">
        <w:rPr>
          <w:rFonts w:ascii="Verdana" w:hAnsi="Verdana"/>
          <w:b/>
          <w:sz w:val="20"/>
          <w:u w:val="single"/>
          <w:lang w:val="en-CA"/>
        </w:rPr>
        <w:t>a list o</w:t>
      </w:r>
      <w:r w:rsidR="003E16F8" w:rsidRPr="00ED1EC6">
        <w:rPr>
          <w:rFonts w:ascii="Verdana" w:hAnsi="Verdana"/>
          <w:b/>
          <w:sz w:val="20"/>
          <w:u w:val="single"/>
          <w:lang w:val="en-CA"/>
        </w:rPr>
        <w:t>f other nearby accommodations with</w:t>
      </w:r>
      <w:r w:rsidR="00225294" w:rsidRPr="00ED1EC6">
        <w:rPr>
          <w:rFonts w:ascii="Verdana" w:hAnsi="Verdana"/>
          <w:b/>
          <w:sz w:val="20"/>
          <w:u w:val="single"/>
          <w:lang w:val="en-CA"/>
        </w:rPr>
        <w:t xml:space="preserve"> various rates has been compiled</w:t>
      </w:r>
      <w:r w:rsidR="00225294" w:rsidRPr="00ED1EC6">
        <w:rPr>
          <w:rFonts w:ascii="Verdana" w:hAnsi="Verdana"/>
          <w:sz w:val="20"/>
          <w:lang w:val="en-CA"/>
        </w:rPr>
        <w:t xml:space="preserve"> and will be followed up shortly after CAS 2016;</w:t>
      </w:r>
    </w:p>
    <w:p w:rsidR="00274C51" w:rsidRPr="00ED1EC6" w:rsidRDefault="00274C51" w:rsidP="002375E6">
      <w:pPr>
        <w:rPr>
          <w:rFonts w:ascii="Verdana" w:hAnsi="Verdana"/>
          <w:sz w:val="20"/>
          <w:lang w:val="en-CA"/>
        </w:rPr>
      </w:pPr>
    </w:p>
    <w:p w:rsidR="00FB30DA" w:rsidRPr="00ED1EC6" w:rsidRDefault="00FB30DA" w:rsidP="002375E6">
      <w:pPr>
        <w:rPr>
          <w:rFonts w:ascii="Verdana" w:hAnsi="Verdana"/>
          <w:b/>
          <w:sz w:val="20"/>
          <w:lang w:val="en-CA"/>
        </w:rPr>
      </w:pPr>
    </w:p>
    <w:p w:rsidR="001B07D4" w:rsidRPr="00ED1EC6" w:rsidRDefault="001B07D4" w:rsidP="002375E6">
      <w:pPr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b/>
          <w:sz w:val="20"/>
          <w:lang w:val="en-CA"/>
        </w:rPr>
        <w:t xml:space="preserve">4. </w:t>
      </w:r>
      <w:r w:rsidR="00274C51" w:rsidRPr="00ED1EC6">
        <w:rPr>
          <w:rFonts w:ascii="Verdana" w:hAnsi="Verdana"/>
          <w:b/>
          <w:sz w:val="20"/>
          <w:lang w:val="en-CA"/>
        </w:rPr>
        <w:t xml:space="preserve">2016–17 </w:t>
      </w:r>
      <w:r w:rsidR="00447644" w:rsidRPr="00ED1EC6">
        <w:rPr>
          <w:rFonts w:ascii="Verdana" w:hAnsi="Verdana"/>
          <w:b/>
          <w:sz w:val="20"/>
          <w:lang w:val="en-CA"/>
        </w:rPr>
        <w:t xml:space="preserve">(Congress 2020 - minus </w:t>
      </w:r>
      <w:r w:rsidR="00ED1EC6">
        <w:rPr>
          <w:rFonts w:ascii="Verdana" w:hAnsi="Verdana"/>
          <w:b/>
          <w:sz w:val="20"/>
          <w:lang w:val="en-CA"/>
        </w:rPr>
        <w:t>4</w:t>
      </w:r>
      <w:r w:rsidR="00447644" w:rsidRPr="00ED1EC6">
        <w:rPr>
          <w:rFonts w:ascii="Verdana" w:hAnsi="Verdana"/>
          <w:b/>
          <w:sz w:val="20"/>
          <w:lang w:val="en-CA"/>
        </w:rPr>
        <w:t xml:space="preserve"> years)</w:t>
      </w:r>
      <w:r w:rsidR="00BA7EDF" w:rsidRPr="00ED1EC6">
        <w:rPr>
          <w:rFonts w:ascii="Verdana" w:hAnsi="Verdana"/>
          <w:b/>
          <w:sz w:val="20"/>
          <w:lang w:val="en-CA"/>
        </w:rPr>
        <w:t>:</w:t>
      </w:r>
      <w:r w:rsidR="00447644" w:rsidRPr="00ED1EC6">
        <w:rPr>
          <w:rFonts w:ascii="Verdana" w:hAnsi="Verdana"/>
          <w:b/>
          <w:sz w:val="20"/>
          <w:lang w:val="en-CA"/>
        </w:rPr>
        <w:t xml:space="preserve"> </w:t>
      </w:r>
      <w:r w:rsidR="00447644" w:rsidRPr="00ED1EC6">
        <w:rPr>
          <w:rFonts w:ascii="Verdana" w:hAnsi="Verdana"/>
          <w:sz w:val="20"/>
          <w:lang w:val="en-CA"/>
        </w:rPr>
        <w:t xml:space="preserve">I will be on sabbatical and will travel for research. I will be reachable by e-mail or Skype and will assist wherever possible, but cannot be as pro-active as in the past two years. </w:t>
      </w:r>
      <w:r w:rsidRPr="00ED1EC6">
        <w:rPr>
          <w:rFonts w:ascii="Verdana" w:hAnsi="Verdana"/>
          <w:sz w:val="20"/>
          <w:lang w:val="en-CA"/>
        </w:rPr>
        <w:t>In Montréal</w:t>
      </w:r>
      <w:r w:rsidR="00447644" w:rsidRPr="00ED1EC6">
        <w:rPr>
          <w:rFonts w:ascii="Verdana" w:hAnsi="Verdana"/>
          <w:sz w:val="20"/>
          <w:lang w:val="en-CA"/>
        </w:rPr>
        <w:t>,</w:t>
      </w:r>
      <w:r w:rsidRPr="00ED1EC6">
        <w:rPr>
          <w:rFonts w:ascii="Verdana" w:hAnsi="Verdana"/>
          <w:sz w:val="20"/>
          <w:lang w:val="en-CA"/>
        </w:rPr>
        <w:t xml:space="preserve"> i</w:t>
      </w:r>
      <w:r w:rsidR="00274C51" w:rsidRPr="00ED1EC6">
        <w:rPr>
          <w:rFonts w:ascii="Verdana" w:hAnsi="Verdana"/>
          <w:sz w:val="20"/>
          <w:lang w:val="en-CA"/>
        </w:rPr>
        <w:t xml:space="preserve">t will be important to </w:t>
      </w:r>
      <w:r w:rsidR="00BA7EDF" w:rsidRPr="00ED1EC6">
        <w:rPr>
          <w:rFonts w:ascii="Verdana" w:hAnsi="Verdana"/>
          <w:sz w:val="20"/>
          <w:lang w:val="en-CA"/>
        </w:rPr>
        <w:t>move forward with</w:t>
      </w:r>
      <w:r w:rsidR="00274C51" w:rsidRPr="00ED1EC6">
        <w:rPr>
          <w:rFonts w:ascii="Verdana" w:hAnsi="Verdana"/>
          <w:sz w:val="20"/>
          <w:lang w:val="en-CA"/>
        </w:rPr>
        <w:t xml:space="preserve"> </w:t>
      </w:r>
      <w:r w:rsidR="00447644" w:rsidRPr="00ED1EC6">
        <w:rPr>
          <w:rFonts w:ascii="Verdana" w:hAnsi="Verdana"/>
          <w:sz w:val="20"/>
          <w:lang w:val="en-CA"/>
        </w:rPr>
        <w:t xml:space="preserve">preparations </w:t>
      </w:r>
      <w:r w:rsidR="00BA7EDF" w:rsidRPr="00ED1EC6">
        <w:rPr>
          <w:rFonts w:ascii="Verdana" w:hAnsi="Verdana"/>
          <w:sz w:val="20"/>
          <w:lang w:val="en-CA"/>
        </w:rPr>
        <w:t>and planning</w:t>
      </w:r>
      <w:r w:rsidR="00274C51" w:rsidRPr="00ED1EC6">
        <w:rPr>
          <w:rFonts w:ascii="Verdana" w:hAnsi="Verdana"/>
          <w:sz w:val="20"/>
          <w:lang w:val="en-CA"/>
        </w:rPr>
        <w:t>, in particular:</w:t>
      </w:r>
    </w:p>
    <w:p w:rsidR="001B07D4" w:rsidRPr="00ED1EC6" w:rsidRDefault="001B07D4" w:rsidP="002375E6">
      <w:pPr>
        <w:rPr>
          <w:rFonts w:ascii="Verdana" w:hAnsi="Verdana"/>
          <w:sz w:val="20"/>
          <w:lang w:val="en-CA"/>
        </w:rPr>
      </w:pPr>
    </w:p>
    <w:p w:rsidR="00BA7EDF" w:rsidRPr="00ED1EC6" w:rsidRDefault="001B07D4" w:rsidP="00FB30DA">
      <w:pPr>
        <w:ind w:left="1134" w:hanging="567"/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>– Consolidating</w:t>
      </w:r>
      <w:r w:rsidR="00447644" w:rsidRPr="00ED1EC6">
        <w:rPr>
          <w:rFonts w:ascii="Verdana" w:hAnsi="Verdana"/>
          <w:sz w:val="20"/>
          <w:lang w:val="en-CA"/>
        </w:rPr>
        <w:t xml:space="preserve"> the Organizing Committee:</w:t>
      </w:r>
      <w:r w:rsidRPr="00ED1EC6">
        <w:rPr>
          <w:rFonts w:ascii="Verdana" w:hAnsi="Verdana"/>
          <w:sz w:val="20"/>
          <w:lang w:val="en-CA"/>
        </w:rPr>
        <w:t xml:space="preserve"> with representation from </w:t>
      </w:r>
      <w:r w:rsidR="0005551B" w:rsidRPr="00ED1EC6">
        <w:rPr>
          <w:rFonts w:ascii="Verdana" w:hAnsi="Verdana"/>
          <w:sz w:val="20"/>
          <w:lang w:val="en-CA"/>
        </w:rPr>
        <w:t xml:space="preserve">local CAS members, the CAS Executive, </w:t>
      </w:r>
      <w:r w:rsidRPr="00ED1EC6">
        <w:rPr>
          <w:rFonts w:ascii="Verdana" w:hAnsi="Verdana"/>
          <w:sz w:val="20"/>
          <w:lang w:val="en-CA"/>
        </w:rPr>
        <w:t>Concordia</w:t>
      </w:r>
      <w:r w:rsidR="0005551B" w:rsidRPr="00ED1EC6">
        <w:rPr>
          <w:rFonts w:ascii="Verdana" w:hAnsi="Verdana"/>
          <w:sz w:val="20"/>
          <w:lang w:val="en-CA"/>
        </w:rPr>
        <w:t xml:space="preserve"> University</w:t>
      </w:r>
      <w:r w:rsidRPr="00ED1EC6">
        <w:rPr>
          <w:rFonts w:ascii="Verdana" w:hAnsi="Verdana"/>
          <w:sz w:val="20"/>
          <w:lang w:val="en-CA"/>
        </w:rPr>
        <w:t xml:space="preserve">, </w:t>
      </w:r>
      <w:r w:rsidR="003E16F8" w:rsidRPr="00ED1EC6">
        <w:rPr>
          <w:rFonts w:ascii="Verdana" w:hAnsi="Verdana"/>
          <w:sz w:val="20"/>
          <w:lang w:val="en-CA"/>
        </w:rPr>
        <w:t>other Montréal universities</w:t>
      </w:r>
      <w:r w:rsidR="00BA7EDF" w:rsidRPr="00ED1EC6">
        <w:rPr>
          <w:rFonts w:ascii="Verdana" w:hAnsi="Verdana"/>
          <w:sz w:val="20"/>
          <w:lang w:val="en-CA"/>
        </w:rPr>
        <w:t>, and ICCEES – to oversee all aspects of planning</w:t>
      </w:r>
      <w:r w:rsidR="003E16F8" w:rsidRPr="00ED1EC6">
        <w:rPr>
          <w:rFonts w:ascii="Verdana" w:hAnsi="Verdana"/>
          <w:sz w:val="20"/>
          <w:lang w:val="en-CA"/>
        </w:rPr>
        <w:t>;</w:t>
      </w:r>
    </w:p>
    <w:p w:rsidR="00BA7EDF" w:rsidRPr="00ED1EC6" w:rsidRDefault="00BA7EDF" w:rsidP="00FB30DA">
      <w:pPr>
        <w:ind w:left="1134" w:hanging="567"/>
        <w:rPr>
          <w:rFonts w:ascii="Verdana" w:hAnsi="Verdana"/>
          <w:sz w:val="20"/>
          <w:lang w:val="en-CA"/>
        </w:rPr>
      </w:pPr>
    </w:p>
    <w:p w:rsidR="00BA7EDF" w:rsidRPr="00ED1EC6" w:rsidRDefault="00BA7EDF" w:rsidP="00FB30DA">
      <w:pPr>
        <w:ind w:left="1134" w:hanging="567"/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 xml:space="preserve">– Establishing a Finance and Logistics Committee: to raise funds and manage the budget, to liaise with </w:t>
      </w:r>
      <w:r w:rsidR="00ED1EC6">
        <w:rPr>
          <w:rFonts w:ascii="Verdana" w:hAnsi="Verdana"/>
          <w:sz w:val="20"/>
          <w:lang w:val="en-CA"/>
        </w:rPr>
        <w:t xml:space="preserve">Hospitality </w:t>
      </w:r>
      <w:r w:rsidRPr="00ED1EC6">
        <w:rPr>
          <w:rFonts w:ascii="Verdana" w:hAnsi="Verdana"/>
          <w:sz w:val="20"/>
          <w:lang w:val="en-CA"/>
        </w:rPr>
        <w:t>Concordia on technical aspects of planning</w:t>
      </w:r>
      <w:r w:rsidR="0005551B" w:rsidRPr="00ED1EC6">
        <w:rPr>
          <w:rFonts w:ascii="Verdana" w:hAnsi="Verdana"/>
          <w:sz w:val="20"/>
          <w:lang w:val="en-CA"/>
        </w:rPr>
        <w:t>;</w:t>
      </w:r>
    </w:p>
    <w:p w:rsidR="00BA7EDF" w:rsidRPr="00ED1EC6" w:rsidRDefault="00BA7EDF" w:rsidP="00FB30DA">
      <w:pPr>
        <w:ind w:left="1134" w:hanging="567"/>
        <w:rPr>
          <w:rFonts w:ascii="Verdana" w:hAnsi="Verdana"/>
          <w:sz w:val="20"/>
          <w:lang w:val="en-CA"/>
        </w:rPr>
      </w:pPr>
    </w:p>
    <w:p w:rsidR="003E16F8" w:rsidRPr="00ED1EC6" w:rsidRDefault="00BA7EDF" w:rsidP="00FB30DA">
      <w:pPr>
        <w:ind w:left="1134" w:hanging="567"/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 xml:space="preserve">– </w:t>
      </w:r>
      <w:r w:rsidR="0005551B" w:rsidRPr="00ED1EC6">
        <w:rPr>
          <w:rFonts w:ascii="Verdana" w:hAnsi="Verdana"/>
          <w:sz w:val="20"/>
          <w:lang w:val="en-CA"/>
        </w:rPr>
        <w:t>Establishing</w:t>
      </w:r>
      <w:r w:rsidRPr="00ED1EC6">
        <w:rPr>
          <w:rFonts w:ascii="Verdana" w:hAnsi="Verdana"/>
          <w:sz w:val="20"/>
          <w:lang w:val="en-CA"/>
        </w:rPr>
        <w:t xml:space="preserve"> </w:t>
      </w:r>
      <w:r w:rsidR="0005551B" w:rsidRPr="00ED1EC6">
        <w:rPr>
          <w:rFonts w:ascii="Verdana" w:hAnsi="Verdana"/>
          <w:sz w:val="20"/>
          <w:lang w:val="en-CA"/>
        </w:rPr>
        <w:t xml:space="preserve">an Academic Committee to propose and invite </w:t>
      </w:r>
      <w:r w:rsidRPr="00ED1EC6">
        <w:rPr>
          <w:rFonts w:ascii="Verdana" w:hAnsi="Verdana"/>
          <w:sz w:val="20"/>
          <w:lang w:val="en-CA"/>
        </w:rPr>
        <w:t xml:space="preserve">keynote speakers, </w:t>
      </w:r>
      <w:r w:rsidR="0005551B" w:rsidRPr="00ED1EC6">
        <w:rPr>
          <w:rFonts w:ascii="Verdana" w:hAnsi="Verdana"/>
          <w:sz w:val="20"/>
          <w:lang w:val="en-CA"/>
        </w:rPr>
        <w:t>to draft the call for papers, select proposals, set up panels</w:t>
      </w:r>
      <w:r w:rsidRPr="00ED1EC6">
        <w:rPr>
          <w:rFonts w:ascii="Verdana" w:hAnsi="Verdana"/>
          <w:sz w:val="20"/>
          <w:lang w:val="en-CA"/>
        </w:rPr>
        <w:t>;</w:t>
      </w:r>
    </w:p>
    <w:p w:rsidR="00447644" w:rsidRPr="00ED1EC6" w:rsidRDefault="00447644" w:rsidP="00FB30DA">
      <w:pPr>
        <w:ind w:left="1134" w:hanging="567"/>
        <w:rPr>
          <w:rFonts w:ascii="Verdana" w:hAnsi="Verdana"/>
          <w:sz w:val="20"/>
          <w:lang w:val="en-CA"/>
        </w:rPr>
      </w:pPr>
    </w:p>
    <w:p w:rsidR="003E16F8" w:rsidRPr="00ED1EC6" w:rsidRDefault="003E16F8" w:rsidP="00FB30DA">
      <w:pPr>
        <w:ind w:left="1134" w:hanging="567"/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>– O</w:t>
      </w:r>
      <w:r w:rsidR="00225294" w:rsidRPr="00ED1EC6">
        <w:rPr>
          <w:rFonts w:ascii="Verdana" w:hAnsi="Verdana"/>
          <w:sz w:val="20"/>
          <w:lang w:val="en-CA"/>
        </w:rPr>
        <w:t xml:space="preserve">ur American colleagues, ASEEES, have offered to assist with planning the Congress and </w:t>
      </w:r>
      <w:r w:rsidR="00BA7EDF" w:rsidRPr="00ED1EC6">
        <w:rPr>
          <w:rFonts w:ascii="Verdana" w:hAnsi="Verdana"/>
          <w:sz w:val="20"/>
          <w:lang w:val="en-CA"/>
        </w:rPr>
        <w:t>they should be contacted about this</w:t>
      </w:r>
      <w:r w:rsidR="00447644" w:rsidRPr="00ED1EC6">
        <w:rPr>
          <w:rFonts w:ascii="Verdana" w:hAnsi="Verdana"/>
          <w:sz w:val="20"/>
          <w:lang w:val="en-CA"/>
        </w:rPr>
        <w:t xml:space="preserve">. </w:t>
      </w:r>
      <w:r w:rsidR="00BA7EDF" w:rsidRPr="00ED1EC6">
        <w:rPr>
          <w:rFonts w:ascii="Verdana" w:hAnsi="Verdana"/>
          <w:sz w:val="20"/>
          <w:lang w:val="en-CA"/>
        </w:rPr>
        <w:t>Th</w:t>
      </w:r>
      <w:r w:rsidR="001B07D4" w:rsidRPr="00ED1EC6">
        <w:rPr>
          <w:rFonts w:ascii="Verdana" w:hAnsi="Verdana"/>
          <w:sz w:val="20"/>
          <w:lang w:val="en-CA"/>
        </w:rPr>
        <w:t>ey have valuable organizational experti</w:t>
      </w:r>
      <w:r w:rsidRPr="00ED1EC6">
        <w:rPr>
          <w:rFonts w:ascii="Verdana" w:hAnsi="Verdana"/>
          <w:sz w:val="20"/>
          <w:lang w:val="en-CA"/>
        </w:rPr>
        <w:t>se from their annual Congresses</w:t>
      </w:r>
      <w:r w:rsidR="00BA7EDF" w:rsidRPr="00ED1EC6">
        <w:rPr>
          <w:rFonts w:ascii="Verdana" w:hAnsi="Verdana"/>
          <w:sz w:val="20"/>
          <w:lang w:val="en-CA"/>
        </w:rPr>
        <w:t>, and we will need all the help we can get</w:t>
      </w:r>
      <w:r w:rsidRPr="00ED1EC6">
        <w:rPr>
          <w:rFonts w:ascii="Verdana" w:hAnsi="Verdana"/>
          <w:sz w:val="20"/>
          <w:lang w:val="en-CA"/>
        </w:rPr>
        <w:t>;</w:t>
      </w:r>
    </w:p>
    <w:p w:rsidR="00447644" w:rsidRPr="00ED1EC6" w:rsidRDefault="00447644" w:rsidP="00FB30DA">
      <w:pPr>
        <w:ind w:left="1134" w:hanging="567"/>
        <w:rPr>
          <w:rFonts w:ascii="Verdana" w:hAnsi="Verdana"/>
          <w:sz w:val="20"/>
          <w:lang w:val="en-CA"/>
        </w:rPr>
      </w:pPr>
    </w:p>
    <w:p w:rsidR="003E16F8" w:rsidRPr="00ED1EC6" w:rsidRDefault="003E16F8" w:rsidP="00FB30DA">
      <w:pPr>
        <w:ind w:left="1134" w:hanging="567"/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 xml:space="preserve">– Obtaining </w:t>
      </w:r>
      <w:r w:rsidR="0005551B" w:rsidRPr="00ED1EC6">
        <w:rPr>
          <w:rFonts w:ascii="Verdana" w:hAnsi="Verdana"/>
          <w:sz w:val="20"/>
          <w:lang w:val="en-CA"/>
        </w:rPr>
        <w:t xml:space="preserve">information and </w:t>
      </w:r>
      <w:r w:rsidRPr="00ED1EC6">
        <w:rPr>
          <w:rFonts w:ascii="Verdana" w:hAnsi="Verdana"/>
          <w:sz w:val="20"/>
          <w:lang w:val="en-CA"/>
        </w:rPr>
        <w:t xml:space="preserve">bids from IT companies that </w:t>
      </w:r>
      <w:r w:rsidR="0005551B" w:rsidRPr="00ED1EC6">
        <w:rPr>
          <w:rFonts w:ascii="Verdana" w:hAnsi="Verdana"/>
          <w:sz w:val="20"/>
          <w:lang w:val="en-CA"/>
        </w:rPr>
        <w:t>design web-sites. W</w:t>
      </w:r>
      <w:r w:rsidRPr="00ED1EC6">
        <w:rPr>
          <w:rFonts w:ascii="Verdana" w:hAnsi="Verdana"/>
          <w:sz w:val="20"/>
          <w:lang w:val="en-CA"/>
        </w:rPr>
        <w:t xml:space="preserve">e will need a web-site to manage </w:t>
      </w:r>
      <w:r w:rsidR="0005551B" w:rsidRPr="00ED1EC6">
        <w:rPr>
          <w:rFonts w:ascii="Verdana" w:hAnsi="Verdana"/>
          <w:sz w:val="20"/>
          <w:lang w:val="en-CA"/>
        </w:rPr>
        <w:t xml:space="preserve">Congress publicity, </w:t>
      </w:r>
      <w:r w:rsidRPr="00ED1EC6">
        <w:rPr>
          <w:rFonts w:ascii="Verdana" w:hAnsi="Verdana"/>
          <w:sz w:val="20"/>
          <w:lang w:val="en-CA"/>
        </w:rPr>
        <w:t>the call for papers and program set-u</w:t>
      </w:r>
      <w:r w:rsidR="0005551B" w:rsidRPr="00ED1EC6">
        <w:rPr>
          <w:rFonts w:ascii="Verdana" w:hAnsi="Verdana"/>
          <w:sz w:val="20"/>
          <w:lang w:val="en-CA"/>
        </w:rPr>
        <w:t>p;</w:t>
      </w:r>
      <w:r w:rsidRPr="00ED1EC6">
        <w:rPr>
          <w:rFonts w:ascii="Verdana" w:hAnsi="Verdana"/>
          <w:sz w:val="20"/>
          <w:lang w:val="en-CA"/>
        </w:rPr>
        <w:t xml:space="preserve"> to process registrations, </w:t>
      </w:r>
      <w:r w:rsidR="0005551B" w:rsidRPr="00ED1EC6">
        <w:rPr>
          <w:rFonts w:ascii="Verdana" w:hAnsi="Verdana"/>
          <w:sz w:val="20"/>
          <w:lang w:val="en-CA"/>
        </w:rPr>
        <w:t xml:space="preserve">post </w:t>
      </w:r>
      <w:r w:rsidRPr="00ED1EC6">
        <w:rPr>
          <w:rFonts w:ascii="Verdana" w:hAnsi="Verdana"/>
          <w:sz w:val="20"/>
          <w:lang w:val="en-CA"/>
        </w:rPr>
        <w:t xml:space="preserve">the online program, accommodation </w:t>
      </w:r>
      <w:r w:rsidR="0005551B" w:rsidRPr="00ED1EC6">
        <w:rPr>
          <w:rFonts w:ascii="Verdana" w:hAnsi="Verdana"/>
          <w:sz w:val="20"/>
          <w:lang w:val="en-CA"/>
        </w:rPr>
        <w:t>links</w:t>
      </w:r>
      <w:r w:rsidRPr="00ED1EC6">
        <w:rPr>
          <w:rFonts w:ascii="Verdana" w:hAnsi="Verdana"/>
          <w:sz w:val="20"/>
          <w:lang w:val="en-CA"/>
        </w:rPr>
        <w:t xml:space="preserve">, etc. ASEEES </w:t>
      </w:r>
      <w:r w:rsidR="0005551B" w:rsidRPr="00ED1EC6">
        <w:rPr>
          <w:rFonts w:ascii="Verdana" w:hAnsi="Verdana"/>
          <w:sz w:val="20"/>
          <w:lang w:val="en-CA"/>
        </w:rPr>
        <w:t>will</w:t>
      </w:r>
      <w:r w:rsidRPr="00ED1EC6">
        <w:rPr>
          <w:rFonts w:ascii="Verdana" w:hAnsi="Verdana"/>
          <w:sz w:val="20"/>
          <w:lang w:val="en-CA"/>
        </w:rPr>
        <w:t xml:space="preserve"> have valuable know-how;</w:t>
      </w:r>
    </w:p>
    <w:p w:rsidR="003E16F8" w:rsidRPr="00ED1EC6" w:rsidRDefault="003E16F8" w:rsidP="00FB30DA">
      <w:pPr>
        <w:ind w:left="1134" w:hanging="567"/>
        <w:rPr>
          <w:rFonts w:ascii="Verdana" w:hAnsi="Verdana"/>
          <w:sz w:val="20"/>
          <w:lang w:val="en-CA"/>
        </w:rPr>
      </w:pPr>
    </w:p>
    <w:p w:rsidR="003E16F8" w:rsidRPr="00ED1EC6" w:rsidRDefault="0005551B" w:rsidP="00FB30DA">
      <w:pPr>
        <w:ind w:left="1134" w:hanging="567"/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>– An</w:t>
      </w:r>
      <w:r w:rsidR="003E16F8" w:rsidRPr="00ED1EC6">
        <w:rPr>
          <w:rFonts w:ascii="Verdana" w:hAnsi="Verdana"/>
          <w:sz w:val="20"/>
          <w:lang w:val="en-CA"/>
        </w:rPr>
        <w:t>y other planning steps for "Congress</w:t>
      </w:r>
      <w:r w:rsidR="00ED1EC6">
        <w:rPr>
          <w:rFonts w:ascii="Verdana" w:hAnsi="Verdana"/>
          <w:sz w:val="20"/>
          <w:lang w:val="en-CA"/>
        </w:rPr>
        <w:t xml:space="preserve"> 2020 </w:t>
      </w:r>
      <w:r w:rsidR="003E16F8" w:rsidRPr="00ED1EC6">
        <w:rPr>
          <w:rFonts w:ascii="Verdana" w:hAnsi="Verdana"/>
          <w:sz w:val="20"/>
          <w:lang w:val="en-CA"/>
        </w:rPr>
        <w:t>–</w:t>
      </w:r>
      <w:r w:rsidR="00ED1EC6">
        <w:rPr>
          <w:rFonts w:ascii="Verdana" w:hAnsi="Verdana"/>
          <w:sz w:val="20"/>
          <w:lang w:val="en-CA"/>
        </w:rPr>
        <w:t xml:space="preserve"> </w:t>
      </w:r>
      <w:r w:rsidR="003E16F8" w:rsidRPr="00ED1EC6">
        <w:rPr>
          <w:rFonts w:ascii="Verdana" w:hAnsi="Verdana"/>
          <w:sz w:val="20"/>
          <w:lang w:val="en-CA"/>
        </w:rPr>
        <w:t>Minus 4 Years."</w:t>
      </w:r>
    </w:p>
    <w:p w:rsidR="00274C51" w:rsidRPr="00ED1EC6" w:rsidRDefault="00274C51" w:rsidP="002375E6">
      <w:pPr>
        <w:rPr>
          <w:rFonts w:ascii="Verdana" w:hAnsi="Verdana"/>
          <w:sz w:val="20"/>
          <w:lang w:val="en-CA"/>
        </w:rPr>
      </w:pPr>
    </w:p>
    <w:p w:rsidR="00ED1EC6" w:rsidRPr="00ED1EC6" w:rsidRDefault="00ED1EC6" w:rsidP="00274C51">
      <w:pPr>
        <w:rPr>
          <w:rFonts w:ascii="Verdana" w:hAnsi="Verdana"/>
          <w:sz w:val="20"/>
          <w:lang w:val="en-CA"/>
        </w:rPr>
      </w:pPr>
    </w:p>
    <w:p w:rsidR="00ED1EC6" w:rsidRPr="00ED1EC6" w:rsidRDefault="00ED1EC6" w:rsidP="00274C51">
      <w:pPr>
        <w:rPr>
          <w:rFonts w:ascii="Verdana" w:hAnsi="Verdana"/>
          <w:sz w:val="20"/>
          <w:lang w:val="en-CA"/>
        </w:rPr>
      </w:pPr>
    </w:p>
    <w:p w:rsidR="00FB30DA" w:rsidRPr="00ED1EC6" w:rsidRDefault="00FB30DA" w:rsidP="00274C51">
      <w:pPr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>Respectfully submitted,</w:t>
      </w:r>
    </w:p>
    <w:p w:rsidR="00FB30DA" w:rsidRPr="00ED1EC6" w:rsidRDefault="00FB30DA" w:rsidP="00274C51">
      <w:pPr>
        <w:rPr>
          <w:rFonts w:ascii="Verdana" w:hAnsi="Verdana"/>
          <w:sz w:val="20"/>
          <w:lang w:val="en-CA"/>
        </w:rPr>
      </w:pPr>
    </w:p>
    <w:p w:rsidR="00FB30DA" w:rsidRPr="00ED1EC6" w:rsidRDefault="00FB30DA" w:rsidP="00274C51">
      <w:pPr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>Andrii Krawchuk</w:t>
      </w:r>
      <w:r w:rsidR="00ED1EC6">
        <w:rPr>
          <w:rFonts w:ascii="Verdana" w:hAnsi="Verdana"/>
          <w:sz w:val="20"/>
          <w:lang w:val="en-CA"/>
        </w:rPr>
        <w:t>, CAS Rep to ICCEES, VP-ICCEES</w:t>
      </w:r>
    </w:p>
    <w:p w:rsidR="00ED1EC6" w:rsidRDefault="00ED1EC6" w:rsidP="00274C51">
      <w:pPr>
        <w:rPr>
          <w:rFonts w:ascii="Verdana" w:hAnsi="Verdana"/>
          <w:sz w:val="20"/>
          <w:lang w:val="en-CA"/>
        </w:rPr>
      </w:pPr>
    </w:p>
    <w:p w:rsidR="00FB30DA" w:rsidRPr="00ED1EC6" w:rsidRDefault="00FB30DA" w:rsidP="00274C51">
      <w:pPr>
        <w:rPr>
          <w:rFonts w:ascii="Verdana" w:hAnsi="Verdana"/>
          <w:sz w:val="20"/>
          <w:lang w:val="en-CA"/>
        </w:rPr>
      </w:pPr>
      <w:r w:rsidRPr="00ED1EC6">
        <w:rPr>
          <w:rFonts w:ascii="Verdana" w:hAnsi="Verdana"/>
          <w:sz w:val="20"/>
          <w:lang w:val="en-CA"/>
        </w:rPr>
        <w:t>May 2016</w:t>
      </w:r>
    </w:p>
    <w:p w:rsidR="00FB30DA" w:rsidRDefault="00FB30DA" w:rsidP="00274C51">
      <w:pPr>
        <w:rPr>
          <w:lang w:val="en-CA"/>
        </w:rPr>
      </w:pPr>
    </w:p>
    <w:p w:rsidR="00FB30DA" w:rsidRDefault="00FB30DA" w:rsidP="00274C51">
      <w:pPr>
        <w:rPr>
          <w:lang w:val="en-CA"/>
        </w:rPr>
      </w:pPr>
    </w:p>
    <w:p w:rsidR="009057E5" w:rsidRDefault="009057E5" w:rsidP="002375E6">
      <w:pPr>
        <w:rPr>
          <w:lang w:val="en-CA"/>
        </w:rPr>
      </w:pPr>
    </w:p>
    <w:p w:rsidR="00274C51" w:rsidRDefault="00274C51">
      <w:pPr>
        <w:rPr>
          <w:rFonts w:asciiTheme="minorHAnsi" w:hAnsiTheme="minorHAnsi"/>
          <w:sz w:val="24"/>
        </w:rPr>
      </w:pPr>
    </w:p>
    <w:sectPr w:rsidR="00274C51" w:rsidSect="002375E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29F"/>
    <w:multiLevelType w:val="hybridMultilevel"/>
    <w:tmpl w:val="692C1A1E"/>
    <w:lvl w:ilvl="0" w:tplc="3C2E123E">
      <w:start w:val="1"/>
      <w:numFmt w:val="decimal"/>
      <w:pStyle w:val="note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75E6"/>
    <w:rsid w:val="0005551B"/>
    <w:rsid w:val="001B07D4"/>
    <w:rsid w:val="00225294"/>
    <w:rsid w:val="002325D4"/>
    <w:rsid w:val="002375E6"/>
    <w:rsid w:val="00274C51"/>
    <w:rsid w:val="0039504E"/>
    <w:rsid w:val="003D73F4"/>
    <w:rsid w:val="003E16F8"/>
    <w:rsid w:val="00447644"/>
    <w:rsid w:val="005F58AD"/>
    <w:rsid w:val="007B18B7"/>
    <w:rsid w:val="009057E5"/>
    <w:rsid w:val="00BA7EDF"/>
    <w:rsid w:val="00ED1EC6"/>
    <w:rsid w:val="00FB30D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31"/>
    <w:rPr>
      <w:rFonts w:ascii="Times" w:hAnsi="Times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tes">
    <w:name w:val="notes"/>
    <w:basedOn w:val="EndnoteText"/>
    <w:qFormat/>
    <w:rsid w:val="00241136"/>
    <w:pPr>
      <w:numPr>
        <w:numId w:val="1"/>
      </w:numPr>
      <w:spacing w:after="120"/>
      <w:jc w:val="both"/>
    </w:pPr>
    <w:rPr>
      <w:rFonts w:eastAsia="Times New Roman" w:cs="Times New Roman"/>
      <w:sz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13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136"/>
  </w:style>
  <w:style w:type="paragraph" w:customStyle="1" w:styleId="Style1">
    <w:name w:val="Style1"/>
    <w:basedOn w:val="Normal"/>
    <w:qFormat/>
    <w:rsid w:val="002F1CBC"/>
    <w:pPr>
      <w:widowControl w:val="0"/>
      <w:autoSpaceDE w:val="0"/>
      <w:autoSpaceDN w:val="0"/>
      <w:adjustRightInd w:val="0"/>
      <w:spacing w:line="380" w:lineRule="atLeast"/>
    </w:pPr>
    <w:rPr>
      <w:rFonts w:cs="Helvetica"/>
      <w:b/>
      <w:szCs w:val="38"/>
    </w:rPr>
  </w:style>
  <w:style w:type="paragraph" w:customStyle="1" w:styleId="Style2">
    <w:name w:val="Style2"/>
    <w:basedOn w:val="Normal"/>
    <w:qFormat/>
    <w:rsid w:val="002F1CBC"/>
    <w:pPr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429</Words>
  <Characters>2448</Characters>
  <Application>Microsoft Macintosh Word</Application>
  <DocSecurity>0</DocSecurity>
  <Lines>20</Lines>
  <Paragraphs>4</Paragraphs>
  <ScaleCrop>false</ScaleCrop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Krawchuk</dc:creator>
  <cp:keywords/>
  <cp:lastModifiedBy>Andrii Krawchuk</cp:lastModifiedBy>
  <cp:revision>6</cp:revision>
  <dcterms:created xsi:type="dcterms:W3CDTF">2016-05-28T02:50:00Z</dcterms:created>
  <dcterms:modified xsi:type="dcterms:W3CDTF">2016-05-28T16:11:00Z</dcterms:modified>
</cp:coreProperties>
</file>